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02796" w14:textId="21E2851C" w:rsidR="009153F4" w:rsidRPr="009153F4" w:rsidRDefault="00486F87" w:rsidP="009153F4">
      <w:pPr>
        <w:spacing w:after="0"/>
        <w:rPr>
          <w:rFonts w:ascii="Aptos Slab" w:hAnsi="Aptos Slab"/>
          <w:b/>
          <w:bCs/>
          <w:color w:val="812F49"/>
          <w:sz w:val="44"/>
          <w:szCs w:val="44"/>
        </w:rPr>
      </w:pPr>
      <w:r>
        <w:rPr>
          <w:rFonts w:ascii="Aptos Slab" w:hAnsi="Aptos Slab"/>
          <w:b/>
          <w:bCs/>
          <w:color w:val="812F49"/>
          <w:sz w:val="44"/>
          <w:szCs w:val="44"/>
        </w:rPr>
        <w:t xml:space="preserve">Humane </w:t>
      </w:r>
      <w:r w:rsidR="00894313">
        <w:rPr>
          <w:rFonts w:ascii="Aptos Slab" w:hAnsi="Aptos Slab"/>
          <w:b/>
          <w:bCs/>
          <w:color w:val="812F49"/>
          <w:sz w:val="44"/>
          <w:szCs w:val="44"/>
        </w:rPr>
        <w:t>Destruction</w:t>
      </w:r>
      <w:r w:rsidR="008D67FA">
        <w:rPr>
          <w:rFonts w:ascii="Aptos Slab" w:hAnsi="Aptos Slab"/>
          <w:b/>
          <w:bCs/>
          <w:color w:val="812F49"/>
          <w:sz w:val="44"/>
          <w:szCs w:val="44"/>
        </w:rPr>
        <w:t xml:space="preserve"> &amp; Depopulation</w:t>
      </w:r>
      <w:r w:rsidR="009153F4" w:rsidRPr="009153F4">
        <w:rPr>
          <w:rFonts w:ascii="Aptos Slab" w:hAnsi="Aptos Slab"/>
          <w:b/>
          <w:bCs/>
          <w:color w:val="812F49"/>
          <w:sz w:val="44"/>
          <w:szCs w:val="44"/>
        </w:rPr>
        <w:t xml:space="preserve"> Procedure</w:t>
      </w:r>
      <w:r w:rsidR="00E82755">
        <w:rPr>
          <w:rFonts w:ascii="Aptos Slab" w:hAnsi="Aptos Slab"/>
          <w:b/>
          <w:bCs/>
          <w:color w:val="812F49"/>
          <w:sz w:val="44"/>
          <w:szCs w:val="44"/>
        </w:rPr>
        <w:t xml:space="preserve"> </w:t>
      </w:r>
    </w:p>
    <w:p w14:paraId="56DD65CB" w14:textId="13049685" w:rsidR="002644B6" w:rsidRPr="00736D93" w:rsidRDefault="003477D4" w:rsidP="00736D93">
      <w:pPr>
        <w:spacing w:after="120"/>
        <w:rPr>
          <w:rFonts w:ascii="Segoe UI" w:hAnsi="Segoe UI" w:cs="Segoe UI"/>
          <w:sz w:val="20"/>
          <w:szCs w:val="20"/>
        </w:rPr>
      </w:pPr>
      <w:r w:rsidRPr="00736D93">
        <w:rPr>
          <w:rFonts w:ascii="Segoe UI" w:hAnsi="Segoe UI" w:cs="Segoe UI"/>
          <w:sz w:val="20"/>
          <w:szCs w:val="20"/>
        </w:rPr>
        <w:t xml:space="preserve">Humane </w:t>
      </w:r>
      <w:r w:rsidR="00894313" w:rsidRPr="00736D93">
        <w:rPr>
          <w:rFonts w:ascii="Segoe UI" w:hAnsi="Segoe UI" w:cs="Segoe UI"/>
          <w:sz w:val="20"/>
          <w:szCs w:val="20"/>
        </w:rPr>
        <w:t>e</w:t>
      </w:r>
      <w:r w:rsidRPr="00736D93">
        <w:rPr>
          <w:rFonts w:ascii="Segoe UI" w:hAnsi="Segoe UI" w:cs="Segoe UI"/>
          <w:sz w:val="20"/>
          <w:szCs w:val="20"/>
        </w:rPr>
        <w:t>uthanasia</w:t>
      </w:r>
      <w:r w:rsidR="002644B6" w:rsidRPr="00736D93">
        <w:rPr>
          <w:rFonts w:ascii="Segoe UI" w:hAnsi="Segoe UI" w:cs="Segoe UI"/>
          <w:sz w:val="20"/>
          <w:szCs w:val="20"/>
        </w:rPr>
        <w:t xml:space="preserve"> of birds may be carried out on individuals, or when depopulation is required </w:t>
      </w:r>
      <w:r w:rsidR="007C1C1B" w:rsidRPr="00736D93">
        <w:rPr>
          <w:rFonts w:ascii="Segoe UI" w:hAnsi="Segoe UI" w:cs="Segoe UI"/>
          <w:sz w:val="20"/>
          <w:szCs w:val="20"/>
        </w:rPr>
        <w:t xml:space="preserve">e.g. </w:t>
      </w:r>
      <w:r w:rsidR="002644B6" w:rsidRPr="00736D93">
        <w:rPr>
          <w:rFonts w:ascii="Segoe UI" w:hAnsi="Segoe UI" w:cs="Segoe UI"/>
          <w:sz w:val="20"/>
          <w:szCs w:val="20"/>
        </w:rPr>
        <w:t xml:space="preserve">at the end of lay. </w:t>
      </w:r>
      <w:r w:rsidR="00C206AA" w:rsidRPr="00736D93">
        <w:rPr>
          <w:rFonts w:ascii="Segoe UI" w:hAnsi="Segoe UI" w:cs="Segoe UI"/>
          <w:sz w:val="20"/>
          <w:szCs w:val="20"/>
        </w:rPr>
        <w:t xml:space="preserve">For depopulation </w:t>
      </w:r>
      <w:r w:rsidR="007C1C1B" w:rsidRPr="00736D93">
        <w:rPr>
          <w:rFonts w:ascii="Segoe UI" w:hAnsi="Segoe UI" w:cs="Segoe UI"/>
          <w:sz w:val="20"/>
          <w:szCs w:val="20"/>
        </w:rPr>
        <w:t>because of</w:t>
      </w:r>
      <w:r w:rsidR="00FF03C9" w:rsidRPr="00736D93">
        <w:rPr>
          <w:rFonts w:ascii="Segoe UI" w:hAnsi="Segoe UI" w:cs="Segoe UI"/>
          <w:sz w:val="20"/>
          <w:szCs w:val="20"/>
        </w:rPr>
        <w:t xml:space="preserve"> a</w:t>
      </w:r>
      <w:r w:rsidR="00C206AA" w:rsidRPr="00736D93">
        <w:rPr>
          <w:rFonts w:ascii="Segoe UI" w:hAnsi="Segoe UI" w:cs="Segoe UI"/>
          <w:sz w:val="20"/>
          <w:szCs w:val="20"/>
        </w:rPr>
        <w:t xml:space="preserve"> disease outbreak </w:t>
      </w:r>
      <w:r w:rsidR="00FF03C9" w:rsidRPr="00736D93">
        <w:rPr>
          <w:rFonts w:ascii="Segoe UI" w:hAnsi="Segoe UI" w:cs="Segoe UI"/>
          <w:sz w:val="20"/>
          <w:szCs w:val="20"/>
        </w:rPr>
        <w:t xml:space="preserve">please refer to the </w:t>
      </w:r>
      <w:r w:rsidR="00FE51EA" w:rsidRPr="00736D93">
        <w:rPr>
          <w:rFonts w:ascii="Segoe UI" w:hAnsi="Segoe UI" w:cs="Segoe UI"/>
          <w:sz w:val="20"/>
          <w:szCs w:val="20"/>
        </w:rPr>
        <w:t>R</w:t>
      </w:r>
      <w:r w:rsidR="00FF03C9" w:rsidRPr="00736D93">
        <w:rPr>
          <w:rFonts w:ascii="Segoe UI" w:hAnsi="Segoe UI" w:cs="Segoe UI"/>
          <w:sz w:val="20"/>
          <w:szCs w:val="20"/>
        </w:rPr>
        <w:t xml:space="preserve">esponse </w:t>
      </w:r>
      <w:r w:rsidR="00FE51EA" w:rsidRPr="00736D93">
        <w:rPr>
          <w:rFonts w:ascii="Segoe UI" w:hAnsi="Segoe UI" w:cs="Segoe UI"/>
          <w:sz w:val="20"/>
          <w:szCs w:val="20"/>
        </w:rPr>
        <w:t>G</w:t>
      </w:r>
      <w:r w:rsidR="00FF03C9" w:rsidRPr="00736D93">
        <w:rPr>
          <w:rFonts w:ascii="Segoe UI" w:hAnsi="Segoe UI" w:cs="Segoe UI"/>
          <w:sz w:val="20"/>
          <w:szCs w:val="20"/>
        </w:rPr>
        <w:t>uidelines.</w:t>
      </w:r>
    </w:p>
    <w:p w14:paraId="32A30562" w14:textId="7183583F" w:rsidR="000606D3" w:rsidRPr="00736D93" w:rsidRDefault="000606D3" w:rsidP="000C1493">
      <w:pPr>
        <w:spacing w:after="0"/>
        <w:rPr>
          <w:rFonts w:ascii="Segoe UI" w:hAnsi="Segoe UI" w:cs="Segoe UI"/>
          <w:sz w:val="20"/>
          <w:szCs w:val="20"/>
        </w:rPr>
      </w:pPr>
      <w:r w:rsidRPr="00736D93">
        <w:rPr>
          <w:rFonts w:ascii="Segoe UI" w:hAnsi="Segoe UI" w:cs="Segoe UI"/>
          <w:b/>
          <w:bCs/>
          <w:sz w:val="20"/>
          <w:szCs w:val="20"/>
        </w:rPr>
        <w:t xml:space="preserve">Relevant </w:t>
      </w:r>
      <w:r w:rsidR="00BB440B" w:rsidRPr="00736D93">
        <w:rPr>
          <w:rFonts w:ascii="Segoe UI" w:hAnsi="Segoe UI" w:cs="Segoe UI"/>
          <w:b/>
          <w:bCs/>
          <w:sz w:val="20"/>
          <w:szCs w:val="20"/>
        </w:rPr>
        <w:t>Associated</w:t>
      </w:r>
      <w:r w:rsidRPr="00736D93">
        <w:rPr>
          <w:rFonts w:ascii="Segoe UI" w:hAnsi="Segoe UI" w:cs="Segoe UI"/>
          <w:b/>
          <w:bCs/>
          <w:sz w:val="20"/>
          <w:szCs w:val="20"/>
        </w:rPr>
        <w:t xml:space="preserve"> Requirements</w:t>
      </w:r>
      <w:r w:rsidR="00A30297" w:rsidRPr="00736D93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A30297" w:rsidRPr="00736D93">
        <w:rPr>
          <w:rFonts w:ascii="Segoe UI" w:hAnsi="Segoe UI" w:cs="Segoe UI"/>
          <w:sz w:val="20"/>
          <w:szCs w:val="20"/>
        </w:rPr>
        <w:t>[</w:t>
      </w:r>
      <w:r w:rsidR="00A30297" w:rsidRPr="00736D93">
        <w:rPr>
          <w:rFonts w:ascii="Segoe UI" w:hAnsi="Segoe UI" w:cs="Segoe UI"/>
          <w:i/>
          <w:iCs/>
          <w:sz w:val="20"/>
          <w:szCs w:val="20"/>
        </w:rPr>
        <w:t>delete as appropriate</w:t>
      </w:r>
      <w:r w:rsidR="00A30297" w:rsidRPr="00736D93">
        <w:rPr>
          <w:rFonts w:ascii="Segoe UI" w:hAnsi="Segoe UI" w:cs="Segoe UI"/>
          <w:sz w:val="20"/>
          <w:szCs w:val="20"/>
        </w:rPr>
        <w:t>]</w:t>
      </w:r>
    </w:p>
    <w:p w14:paraId="44FB529B" w14:textId="49B8F4F2" w:rsidR="00A30297" w:rsidRPr="00736D93" w:rsidRDefault="00462D80" w:rsidP="000606D3">
      <w:pPr>
        <w:pStyle w:val="ListParagraph"/>
        <w:numPr>
          <w:ilvl w:val="0"/>
          <w:numId w:val="7"/>
        </w:numPr>
        <w:spacing w:after="0"/>
        <w:rPr>
          <w:rFonts w:ascii="Segoe UI" w:hAnsi="Segoe UI" w:cs="Segoe UI"/>
          <w:sz w:val="20"/>
          <w:szCs w:val="20"/>
        </w:rPr>
      </w:pPr>
      <w:r w:rsidRPr="00736D93">
        <w:rPr>
          <w:rFonts w:ascii="Segoe UI" w:hAnsi="Segoe UI" w:cs="Segoe UI"/>
          <w:b/>
          <w:bCs/>
          <w:sz w:val="20"/>
          <w:szCs w:val="20"/>
        </w:rPr>
        <w:t>Code of Welfare: Meat Chickens 2018</w:t>
      </w:r>
      <w:r w:rsidRPr="00736D93">
        <w:rPr>
          <w:rFonts w:ascii="Segoe UI" w:hAnsi="Segoe UI" w:cs="Segoe UI"/>
          <w:sz w:val="20"/>
          <w:szCs w:val="20"/>
        </w:rPr>
        <w:t xml:space="preserve"> </w:t>
      </w:r>
      <w:r w:rsidR="00B13CE6" w:rsidRPr="00736D93">
        <w:rPr>
          <w:rFonts w:ascii="Segoe UI" w:hAnsi="Segoe UI" w:cs="Segoe UI"/>
          <w:sz w:val="20"/>
          <w:szCs w:val="20"/>
        </w:rPr>
        <w:t xml:space="preserve">- </w:t>
      </w:r>
      <w:r w:rsidR="00543A42" w:rsidRPr="00736D93">
        <w:rPr>
          <w:rFonts w:ascii="Segoe UI" w:hAnsi="Segoe UI" w:cs="Segoe UI"/>
          <w:sz w:val="20"/>
          <w:szCs w:val="20"/>
        </w:rPr>
        <w:t xml:space="preserve">Minimum Standard No. </w:t>
      </w:r>
      <w:r w:rsidR="003756BB" w:rsidRPr="00736D93">
        <w:rPr>
          <w:rFonts w:ascii="Segoe UI" w:hAnsi="Segoe UI" w:cs="Segoe UI"/>
          <w:sz w:val="20"/>
          <w:szCs w:val="20"/>
        </w:rPr>
        <w:t>13</w:t>
      </w:r>
      <w:r w:rsidR="00543A42" w:rsidRPr="00736D93">
        <w:rPr>
          <w:rFonts w:ascii="Segoe UI" w:hAnsi="Segoe UI" w:cs="Segoe UI"/>
          <w:sz w:val="20"/>
          <w:szCs w:val="20"/>
        </w:rPr>
        <w:t xml:space="preserve"> </w:t>
      </w:r>
      <w:r w:rsidR="00D04DF0" w:rsidRPr="00736D93">
        <w:rPr>
          <w:rFonts w:ascii="Segoe UI" w:hAnsi="Segoe UI" w:cs="Segoe UI"/>
          <w:sz w:val="20"/>
          <w:szCs w:val="20"/>
        </w:rPr>
        <w:t>–</w:t>
      </w:r>
      <w:r w:rsidR="00543A42" w:rsidRPr="00736D93">
        <w:rPr>
          <w:rFonts w:ascii="Segoe UI" w:hAnsi="Segoe UI" w:cs="Segoe UI"/>
          <w:sz w:val="20"/>
          <w:szCs w:val="20"/>
        </w:rPr>
        <w:t xml:space="preserve"> </w:t>
      </w:r>
      <w:r w:rsidR="00FC0933" w:rsidRPr="00736D93">
        <w:rPr>
          <w:rFonts w:ascii="Segoe UI" w:hAnsi="Segoe UI" w:cs="Segoe UI"/>
          <w:sz w:val="20"/>
          <w:szCs w:val="20"/>
        </w:rPr>
        <w:t>Catching, Loading and Transport</w:t>
      </w:r>
      <w:r w:rsidR="00D04DF0" w:rsidRPr="00736D93">
        <w:rPr>
          <w:rFonts w:ascii="Segoe UI" w:hAnsi="Segoe UI" w:cs="Segoe UI"/>
          <w:sz w:val="20"/>
          <w:szCs w:val="20"/>
        </w:rPr>
        <w:t>.</w:t>
      </w:r>
      <w:r w:rsidR="00FC0933" w:rsidRPr="00736D93">
        <w:rPr>
          <w:rFonts w:ascii="Segoe UI" w:hAnsi="Segoe UI" w:cs="Segoe UI"/>
          <w:sz w:val="20"/>
          <w:szCs w:val="20"/>
        </w:rPr>
        <w:t xml:space="preserve"> </w:t>
      </w:r>
      <w:r w:rsidR="00DF5B27" w:rsidRPr="00736D93">
        <w:rPr>
          <w:rFonts w:ascii="Segoe UI" w:hAnsi="Segoe UI" w:cs="Segoe UI"/>
          <w:sz w:val="20"/>
          <w:szCs w:val="20"/>
        </w:rPr>
        <w:t xml:space="preserve">Minimum Standard No. 15 – Emergency Humane Destruction. </w:t>
      </w:r>
    </w:p>
    <w:p w14:paraId="5DFAF948" w14:textId="051DCA0C" w:rsidR="000C1493" w:rsidRPr="00736D93" w:rsidRDefault="008C7F85" w:rsidP="00736D93">
      <w:pPr>
        <w:pStyle w:val="ListParagraph"/>
        <w:numPr>
          <w:ilvl w:val="0"/>
          <w:numId w:val="7"/>
        </w:numPr>
        <w:spacing w:after="120"/>
        <w:rPr>
          <w:rFonts w:ascii="Segoe UI" w:hAnsi="Segoe UI" w:cs="Segoe UI"/>
          <w:sz w:val="20"/>
          <w:szCs w:val="20"/>
        </w:rPr>
      </w:pPr>
      <w:r w:rsidRPr="00736D93">
        <w:rPr>
          <w:rFonts w:ascii="Segoe UI" w:hAnsi="Segoe UI" w:cs="Segoe UI"/>
          <w:b/>
          <w:bCs/>
          <w:sz w:val="20"/>
          <w:szCs w:val="20"/>
        </w:rPr>
        <w:t>Code of Welfare</w:t>
      </w:r>
      <w:r w:rsidRPr="00736D93">
        <w:rPr>
          <w:rFonts w:ascii="Segoe UI" w:hAnsi="Segoe UI" w:cs="Segoe UI"/>
          <w:sz w:val="20"/>
          <w:szCs w:val="20"/>
        </w:rPr>
        <w:t xml:space="preserve">: </w:t>
      </w:r>
      <w:r w:rsidRPr="00736D93">
        <w:rPr>
          <w:rFonts w:ascii="Segoe UI" w:hAnsi="Segoe UI" w:cs="Segoe UI"/>
          <w:b/>
          <w:bCs/>
          <w:sz w:val="20"/>
          <w:szCs w:val="20"/>
        </w:rPr>
        <w:t>Layer Hens</w:t>
      </w:r>
      <w:r w:rsidR="00BB3BE9" w:rsidRPr="00736D93">
        <w:rPr>
          <w:rFonts w:ascii="Segoe UI" w:hAnsi="Segoe UI" w:cs="Segoe UI"/>
          <w:sz w:val="20"/>
          <w:szCs w:val="20"/>
        </w:rPr>
        <w:t xml:space="preserve"> </w:t>
      </w:r>
      <w:r w:rsidR="00E564D1" w:rsidRPr="00736D93">
        <w:rPr>
          <w:rFonts w:ascii="Segoe UI" w:hAnsi="Segoe UI" w:cs="Segoe UI"/>
          <w:b/>
          <w:bCs/>
          <w:sz w:val="20"/>
          <w:szCs w:val="20"/>
        </w:rPr>
        <w:t>2018</w:t>
      </w:r>
      <w:r w:rsidR="00E564D1" w:rsidRPr="00736D93">
        <w:rPr>
          <w:rFonts w:ascii="Segoe UI" w:hAnsi="Segoe UI" w:cs="Segoe UI"/>
          <w:sz w:val="20"/>
          <w:szCs w:val="20"/>
        </w:rPr>
        <w:t xml:space="preserve"> </w:t>
      </w:r>
      <w:r w:rsidR="00BB3BE9" w:rsidRPr="00736D93">
        <w:rPr>
          <w:rFonts w:ascii="Segoe UI" w:hAnsi="Segoe UI" w:cs="Segoe UI"/>
          <w:sz w:val="20"/>
          <w:szCs w:val="20"/>
        </w:rPr>
        <w:t xml:space="preserve">- Minimum Standard No. </w:t>
      </w:r>
      <w:r w:rsidR="007C2CF0" w:rsidRPr="00736D93">
        <w:rPr>
          <w:rFonts w:ascii="Segoe UI" w:hAnsi="Segoe UI" w:cs="Segoe UI"/>
          <w:sz w:val="20"/>
          <w:szCs w:val="20"/>
        </w:rPr>
        <w:t>1</w:t>
      </w:r>
      <w:r w:rsidR="00630CB6" w:rsidRPr="00736D93">
        <w:rPr>
          <w:rFonts w:ascii="Segoe UI" w:hAnsi="Segoe UI" w:cs="Segoe UI"/>
          <w:sz w:val="20"/>
          <w:szCs w:val="20"/>
        </w:rPr>
        <w:t>3</w:t>
      </w:r>
      <w:r w:rsidR="00BB3BE9" w:rsidRPr="00736D93">
        <w:rPr>
          <w:rFonts w:ascii="Segoe UI" w:hAnsi="Segoe UI" w:cs="Segoe UI"/>
          <w:sz w:val="20"/>
          <w:szCs w:val="20"/>
        </w:rPr>
        <w:t xml:space="preserve"> </w:t>
      </w:r>
      <w:r w:rsidR="007C2CF0" w:rsidRPr="00736D93">
        <w:rPr>
          <w:rFonts w:ascii="Segoe UI" w:hAnsi="Segoe UI" w:cs="Segoe UI"/>
          <w:sz w:val="20"/>
          <w:szCs w:val="20"/>
        </w:rPr>
        <w:t>–</w:t>
      </w:r>
      <w:r w:rsidR="00BB3BE9" w:rsidRPr="00736D93">
        <w:rPr>
          <w:rFonts w:ascii="Segoe UI" w:hAnsi="Segoe UI" w:cs="Segoe UI"/>
          <w:sz w:val="20"/>
          <w:szCs w:val="20"/>
        </w:rPr>
        <w:t xml:space="preserve"> </w:t>
      </w:r>
      <w:r w:rsidR="00630CB6" w:rsidRPr="00736D93">
        <w:rPr>
          <w:rFonts w:ascii="Segoe UI" w:hAnsi="Segoe UI" w:cs="Segoe UI"/>
          <w:sz w:val="20"/>
          <w:szCs w:val="20"/>
        </w:rPr>
        <w:t>Handling and Catching</w:t>
      </w:r>
      <w:r w:rsidR="00BB3BE9" w:rsidRPr="00736D93">
        <w:rPr>
          <w:rFonts w:ascii="Segoe UI" w:hAnsi="Segoe UI" w:cs="Segoe UI"/>
          <w:sz w:val="20"/>
          <w:szCs w:val="20"/>
        </w:rPr>
        <w:t>.</w:t>
      </w:r>
      <w:r w:rsidR="00894313" w:rsidRPr="00736D93">
        <w:rPr>
          <w:rFonts w:ascii="Segoe UI" w:hAnsi="Segoe UI" w:cs="Segoe UI"/>
          <w:sz w:val="20"/>
          <w:szCs w:val="20"/>
        </w:rPr>
        <w:t xml:space="preserve"> Minimum Standard No. 17 – Humane Destruction.</w:t>
      </w:r>
      <w:r w:rsidR="00EA7D5C" w:rsidRPr="00736D93">
        <w:rPr>
          <w:rFonts w:ascii="Segoe UI" w:hAnsi="Segoe UI" w:cs="Segoe UI"/>
          <w:sz w:val="20"/>
          <w:szCs w:val="20"/>
        </w:rPr>
        <w:t xml:space="preserve"> </w:t>
      </w:r>
    </w:p>
    <w:p w14:paraId="377D03FF" w14:textId="6C6446BF" w:rsidR="0087672D" w:rsidRPr="00736D93" w:rsidRDefault="0087672D" w:rsidP="000C1493">
      <w:pPr>
        <w:spacing w:after="0"/>
        <w:rPr>
          <w:rFonts w:ascii="Segoe UI" w:hAnsi="Segoe UI" w:cs="Segoe UI"/>
          <w:b/>
          <w:bCs/>
          <w:sz w:val="20"/>
          <w:szCs w:val="20"/>
        </w:rPr>
      </w:pPr>
      <w:r w:rsidRPr="00736D93">
        <w:rPr>
          <w:rFonts w:ascii="Segoe UI" w:hAnsi="Segoe UI" w:cs="Segoe UI"/>
          <w:b/>
          <w:bCs/>
          <w:sz w:val="20"/>
          <w:szCs w:val="20"/>
        </w:rPr>
        <w:t>Biosecurity Objectives:</w:t>
      </w:r>
    </w:p>
    <w:p w14:paraId="6554F634" w14:textId="6E28D0EB" w:rsidR="006E5FC0" w:rsidRPr="00736D93" w:rsidRDefault="00FB58B5" w:rsidP="00FB58B5">
      <w:pPr>
        <w:pStyle w:val="ListParagraph"/>
        <w:numPr>
          <w:ilvl w:val="0"/>
          <w:numId w:val="4"/>
        </w:numPr>
        <w:spacing w:after="60" w:line="300" w:lineRule="atLeast"/>
        <w:rPr>
          <w:rFonts w:ascii="Segoe UI" w:eastAsia="Times New Roman" w:hAnsi="Segoe UI" w:cs="Segoe UI"/>
          <w:kern w:val="0"/>
          <w:sz w:val="20"/>
          <w:szCs w:val="20"/>
          <w:lang w:eastAsia="en-NZ"/>
          <w14:ligatures w14:val="none"/>
        </w:rPr>
      </w:pPr>
      <w:r w:rsidRPr="00736D93">
        <w:rPr>
          <w:rFonts w:ascii="Segoe UI" w:eastAsia="Times New Roman" w:hAnsi="Segoe UI" w:cs="Segoe UI"/>
          <w:kern w:val="0"/>
          <w:sz w:val="20"/>
          <w:szCs w:val="20"/>
          <w:lang w:eastAsia="en-NZ"/>
          <w14:ligatures w14:val="none"/>
        </w:rPr>
        <w:t>Ensure that humane euthanasia procedures do not create pathways for disease introduction or spread.</w:t>
      </w:r>
    </w:p>
    <w:tbl>
      <w:tblPr>
        <w:tblStyle w:val="TableGrid"/>
        <w:tblW w:w="1048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531"/>
        <w:gridCol w:w="5954"/>
      </w:tblGrid>
      <w:tr w:rsidR="00D15FE5" w:rsidRPr="00736D93" w14:paraId="3991BAF1" w14:textId="1CC034AB" w:rsidTr="004370BE">
        <w:tc>
          <w:tcPr>
            <w:tcW w:w="4531" w:type="dxa"/>
            <w:shd w:val="clear" w:color="auto" w:fill="FFB700"/>
            <w:vAlign w:val="center"/>
          </w:tcPr>
          <w:p w14:paraId="00DDE253" w14:textId="4F81F55B" w:rsidR="00D15FE5" w:rsidRPr="00736D93" w:rsidRDefault="00D15FE5" w:rsidP="00C8456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5954" w:type="dxa"/>
            <w:shd w:val="clear" w:color="auto" w:fill="FFB700"/>
            <w:vAlign w:val="center"/>
          </w:tcPr>
          <w:p w14:paraId="5B403143" w14:textId="5498C863" w:rsidR="00D15FE5" w:rsidRPr="00736D93" w:rsidRDefault="00D15FE5" w:rsidP="00C8456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Farm Procedure</w:t>
            </w:r>
          </w:p>
        </w:tc>
      </w:tr>
      <w:tr w:rsidR="00D15FE5" w:rsidRPr="00736D93" w14:paraId="0F93569B" w14:textId="243D08AC" w:rsidTr="004370BE">
        <w:tc>
          <w:tcPr>
            <w:tcW w:w="4531" w:type="dxa"/>
            <w:vAlign w:val="center"/>
          </w:tcPr>
          <w:p w14:paraId="1EDE0914" w14:textId="768D4059" w:rsidR="000637BC" w:rsidRPr="00736D93" w:rsidRDefault="003E56ED" w:rsidP="000637BC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1. </w:t>
            </w:r>
            <w:r w:rsidR="001F0A26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Method of </w:t>
            </w:r>
            <w:r w:rsidR="00E26BD6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depopulation</w:t>
            </w:r>
            <w:r w:rsidR="000637BC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.</w:t>
            </w:r>
          </w:p>
          <w:p w14:paraId="07E7A6A1" w14:textId="77777777" w:rsidR="00D33504" w:rsidRPr="00736D93" w:rsidRDefault="00E26BD6" w:rsidP="00A31530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Indicate the method(s) used for depopulation on </w:t>
            </w:r>
            <w:r w:rsidR="006260D3" w:rsidRPr="00736D93">
              <w:rPr>
                <w:rFonts w:ascii="Segoe UI" w:hAnsi="Segoe UI" w:cs="Segoe UI"/>
                <w:sz w:val="20"/>
                <w:szCs w:val="20"/>
              </w:rPr>
              <w:t>farm.</w:t>
            </w:r>
          </w:p>
          <w:p w14:paraId="03C3ED5D" w14:textId="77777777" w:rsidR="00E51FB5" w:rsidRPr="00736D93" w:rsidRDefault="00E51FB5" w:rsidP="00A31530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</w:p>
          <w:p w14:paraId="26BD72FD" w14:textId="63CC73F1" w:rsidR="00E51FB5" w:rsidRPr="00736D93" w:rsidRDefault="00E51FB5" w:rsidP="00A31530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2C8626FF" w14:textId="77777777" w:rsidR="001535CC" w:rsidRPr="00736D93" w:rsidRDefault="001535CC" w:rsidP="001535CC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 Neck dislocation alone </w:t>
            </w:r>
          </w:p>
          <w:p w14:paraId="3192D6AF" w14:textId="77777777" w:rsidR="001535CC" w:rsidRPr="00736D93" w:rsidRDefault="001535CC" w:rsidP="001535CC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 Electric stunning followed by neck dislocation and exsanguination </w:t>
            </w:r>
          </w:p>
          <w:p w14:paraId="6942CD71" w14:textId="77777777" w:rsidR="001535CC" w:rsidRPr="00736D93" w:rsidRDefault="001535CC" w:rsidP="001535CC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 Gas using a mixture of inert gases and/or carbon dioxide </w:t>
            </w:r>
          </w:p>
          <w:p w14:paraId="4B684EE5" w14:textId="3734E938" w:rsidR="001535CC" w:rsidRPr="00736D93" w:rsidRDefault="001535CC" w:rsidP="001535CC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 Immediate fragmentation/maceration for unhatched eggs and </w:t>
            </w:r>
            <w:r w:rsidR="006260D3" w:rsidRPr="00736D93">
              <w:rPr>
                <w:rFonts w:ascii="Segoe UI" w:hAnsi="Segoe UI" w:cs="Segoe UI"/>
                <w:sz w:val="20"/>
                <w:szCs w:val="20"/>
              </w:rPr>
              <w:t>day-old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chicks </w:t>
            </w:r>
          </w:p>
          <w:p w14:paraId="4CF119AB" w14:textId="60FDE263" w:rsidR="00CF3496" w:rsidRPr="00736D93" w:rsidRDefault="001535CC" w:rsidP="006260D3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> Other under veterinarian supervision (detail)</w:t>
            </w:r>
          </w:p>
        </w:tc>
      </w:tr>
      <w:tr w:rsidR="00AC0527" w:rsidRPr="00736D93" w14:paraId="5F47A90A" w14:textId="77777777" w:rsidTr="004370BE">
        <w:tc>
          <w:tcPr>
            <w:tcW w:w="4531" w:type="dxa"/>
            <w:vAlign w:val="center"/>
          </w:tcPr>
          <w:p w14:paraId="304AEF31" w14:textId="594C6300" w:rsidR="00EE1ACE" w:rsidRPr="00736D93" w:rsidRDefault="00BC0514" w:rsidP="00EE1ACE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2.</w:t>
            </w:r>
            <w:r w:rsidR="008272B8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</w:t>
            </w:r>
            <w:r w:rsidR="001A4459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Procedure that trained staff follow for humane destruction of birds</w:t>
            </w:r>
            <w:r w:rsidR="008272B8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.</w:t>
            </w:r>
          </w:p>
          <w:p w14:paraId="07741875" w14:textId="77777777" w:rsidR="00A70143" w:rsidRPr="00736D93" w:rsidRDefault="00A70143" w:rsidP="004866CF">
            <w:pPr>
              <w:spacing w:before="6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>Ensure the procedure covers:</w:t>
            </w:r>
          </w:p>
          <w:p w14:paraId="0BDAE4EC" w14:textId="77777777" w:rsidR="00A70143" w:rsidRPr="00736D93" w:rsidRDefault="00A70143" w:rsidP="00A70143">
            <w:pPr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Staff competency and training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Only trained and authorised staff may perform humane destruction.</w:t>
            </w:r>
          </w:p>
          <w:p w14:paraId="678CEFD9" w14:textId="77777777" w:rsidR="00A70143" w:rsidRPr="00736D93" w:rsidRDefault="00A70143" w:rsidP="00A70143">
            <w:pPr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Step</w:t>
            </w: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noBreakHyphen/>
              <w:t>by</w:t>
            </w: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noBreakHyphen/>
              <w:t>step bird procedure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Clearly outline how the method is performed to ensure it is humane, safe, and consistent.</w:t>
            </w:r>
          </w:p>
          <w:p w14:paraId="24DA47ED" w14:textId="77777777" w:rsidR="00A70143" w:rsidRPr="00736D93" w:rsidRDefault="00A70143" w:rsidP="00A70143">
            <w:pPr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Required equipment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Identify the equipment used and when it is required.</w:t>
            </w:r>
          </w:p>
          <w:p w14:paraId="65061EBF" w14:textId="77777777" w:rsidR="00A70143" w:rsidRPr="00736D93" w:rsidRDefault="00A70143" w:rsidP="00A70143">
            <w:pPr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Equipment maintenance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Describe how equipment is checked, cleaned, and maintained to ensure it remains effective and humane.</w:t>
            </w:r>
          </w:p>
          <w:p w14:paraId="36D66273" w14:textId="77777777" w:rsidR="00A70143" w:rsidRPr="00736D93" w:rsidRDefault="00A70143" w:rsidP="00A70143">
            <w:pPr>
              <w:numPr>
                <w:ilvl w:val="0"/>
                <w:numId w:val="13"/>
              </w:numPr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Gentle handling of birds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Birds must be </w:t>
            </w:r>
            <w:proofErr w:type="gramStart"/>
            <w:r w:rsidRPr="00736D93">
              <w:rPr>
                <w:rFonts w:ascii="Segoe UI" w:hAnsi="Segoe UI" w:cs="Segoe UI"/>
                <w:sz w:val="20"/>
                <w:szCs w:val="20"/>
              </w:rPr>
              <w:t>handled calmly and with care at all times</w:t>
            </w:r>
            <w:proofErr w:type="gramEnd"/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to minimise stress.</w:t>
            </w:r>
          </w:p>
          <w:p w14:paraId="4330EB94" w14:textId="7795175D" w:rsidR="005D4221" w:rsidRPr="00736D93" w:rsidRDefault="00A70143" w:rsidP="009651E0">
            <w:pPr>
              <w:numPr>
                <w:ilvl w:val="0"/>
                <w:numId w:val="13"/>
              </w:numPr>
              <w:spacing w:after="12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Confirmation of death</w:t>
            </w:r>
            <w:r w:rsidRPr="00736D93">
              <w:rPr>
                <w:rFonts w:ascii="Segoe UI" w:hAnsi="Segoe UI" w:cs="Segoe UI"/>
                <w:sz w:val="20"/>
                <w:szCs w:val="20"/>
              </w:rPr>
              <w:t xml:space="preserve"> – All birds must be inspected after the procedure to confirm death before disposal.</w:t>
            </w:r>
          </w:p>
        </w:tc>
        <w:tc>
          <w:tcPr>
            <w:tcW w:w="5954" w:type="dxa"/>
            <w:vAlign w:val="center"/>
          </w:tcPr>
          <w:p w14:paraId="11CE60AA" w14:textId="77777777" w:rsidR="00AC0527" w:rsidRPr="00736D93" w:rsidRDefault="00AC0527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1ABF4625" w14:textId="77777777" w:rsidR="00826502" w:rsidRPr="00736D93" w:rsidRDefault="00826502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1731016D" w14:textId="77777777" w:rsidR="00826502" w:rsidRPr="00736D93" w:rsidRDefault="00826502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3181E37A" w14:textId="77777777" w:rsidR="00CF3496" w:rsidRPr="00736D93" w:rsidRDefault="00CF3496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579AC569" w14:textId="77777777" w:rsidR="00CF3496" w:rsidRPr="00736D93" w:rsidRDefault="00CF3496" w:rsidP="00CF3496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  <w:p w14:paraId="46CA706C" w14:textId="77777777" w:rsidR="00826502" w:rsidRPr="00736D93" w:rsidRDefault="00826502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942A77" w:rsidRPr="00736D93" w14:paraId="78960FCE" w14:textId="77777777" w:rsidTr="004370BE">
        <w:tc>
          <w:tcPr>
            <w:tcW w:w="4531" w:type="dxa"/>
            <w:vAlign w:val="center"/>
          </w:tcPr>
          <w:p w14:paraId="541656C3" w14:textId="30BDC3F9" w:rsidR="00890B4F" w:rsidRPr="00736D93" w:rsidRDefault="00890B4F" w:rsidP="00890B4F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3. </w:t>
            </w:r>
            <w:r w:rsidR="00C5539D"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Records</w:t>
            </w:r>
            <w:r w:rsidRPr="00736D93">
              <w:rPr>
                <w:rFonts w:ascii="Segoe UI" w:hAnsi="Segoe UI" w:cs="Segoe UI"/>
                <w:b/>
                <w:bCs/>
                <w:sz w:val="20"/>
                <w:szCs w:val="20"/>
              </w:rPr>
              <w:t>.</w:t>
            </w:r>
          </w:p>
          <w:p w14:paraId="699B120D" w14:textId="3B68EC7E" w:rsidR="00942A77" w:rsidRPr="00736D93" w:rsidRDefault="00C5539D" w:rsidP="00396A14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  <w:r w:rsidRPr="00736D93">
              <w:rPr>
                <w:rFonts w:ascii="Segoe UI" w:hAnsi="Segoe UI" w:cs="Segoe UI"/>
                <w:sz w:val="20"/>
                <w:szCs w:val="20"/>
              </w:rPr>
              <w:t>Record where the farm keeps all humane destruction / culling records.</w:t>
            </w:r>
          </w:p>
        </w:tc>
        <w:tc>
          <w:tcPr>
            <w:tcW w:w="5954" w:type="dxa"/>
            <w:vAlign w:val="center"/>
          </w:tcPr>
          <w:p w14:paraId="660BF9DE" w14:textId="77777777" w:rsidR="00942A77" w:rsidRPr="00736D93" w:rsidRDefault="00942A77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23617A8B" w14:textId="77777777" w:rsidR="00892477" w:rsidRPr="00736D93" w:rsidRDefault="00892477" w:rsidP="00892477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  <w:p w14:paraId="7D10623F" w14:textId="77777777" w:rsidR="00826502" w:rsidRPr="00736D93" w:rsidRDefault="00826502" w:rsidP="008272B8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9153F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62483" w14:textId="77777777" w:rsidR="001633DB" w:rsidRDefault="001633DB" w:rsidP="00190B21">
      <w:pPr>
        <w:spacing w:after="0" w:line="240" w:lineRule="auto"/>
      </w:pPr>
      <w:r>
        <w:separator/>
      </w:r>
    </w:p>
  </w:endnote>
  <w:endnote w:type="continuationSeparator" w:id="0">
    <w:p w14:paraId="17484CFF" w14:textId="77777777" w:rsidR="001633DB" w:rsidRDefault="001633DB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5518D609" w:rsidR="00190B21" w:rsidRPr="003E152C" w:rsidRDefault="008B500B" w:rsidP="0053553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553B" w:rsidRPr="0053553B">
      <w:rPr>
        <w:rFonts w:ascii="Segoe UI" w:hAnsi="Segoe UI" w:cs="Segoe UI"/>
      </w:rPr>
      <w:t xml:space="preserve"> </w:t>
    </w:r>
    <w:r w:rsidR="0053553B">
      <w:rPr>
        <w:rFonts w:ascii="Segoe UI" w:hAnsi="Segoe UI" w:cs="Segoe UI"/>
      </w:rPr>
      <w:tab/>
    </w:r>
    <w:r w:rsidR="0053553B">
      <w:rPr>
        <w:rFonts w:ascii="Segoe UI" w:hAnsi="Segoe UI" w:cs="Segoe UI"/>
      </w:rPr>
      <w:tab/>
      <w:t xml:space="preserve">                    </w:t>
    </w:r>
    <w:r w:rsidR="0053553B" w:rsidRPr="003E152C">
      <w:rPr>
        <w:rFonts w:ascii="Segoe UI" w:hAnsi="Segoe UI" w:cs="Segoe UI"/>
      </w:rPr>
      <w:t>Version 2026 - 0.1</w:t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0B6C2" w14:textId="77777777" w:rsidR="001633DB" w:rsidRDefault="001633DB" w:rsidP="00190B21">
      <w:pPr>
        <w:spacing w:after="0" w:line="240" w:lineRule="auto"/>
      </w:pPr>
      <w:r>
        <w:separator/>
      </w:r>
    </w:p>
  </w:footnote>
  <w:footnote w:type="continuationSeparator" w:id="0">
    <w:p w14:paraId="203D0D37" w14:textId="77777777" w:rsidR="001633DB" w:rsidRDefault="001633DB" w:rsidP="00190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2FE8"/>
    <w:multiLevelType w:val="multilevel"/>
    <w:tmpl w:val="3EA8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E4C3F"/>
    <w:multiLevelType w:val="multilevel"/>
    <w:tmpl w:val="A82E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02ADA"/>
    <w:multiLevelType w:val="multilevel"/>
    <w:tmpl w:val="749E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A3003"/>
    <w:multiLevelType w:val="multilevel"/>
    <w:tmpl w:val="4E2081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6C1EFE"/>
    <w:multiLevelType w:val="multilevel"/>
    <w:tmpl w:val="425E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7104E3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955704"/>
    <w:multiLevelType w:val="multilevel"/>
    <w:tmpl w:val="1D06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E34DA"/>
    <w:multiLevelType w:val="multilevel"/>
    <w:tmpl w:val="9458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425007"/>
    <w:multiLevelType w:val="multilevel"/>
    <w:tmpl w:val="BE74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647A9B"/>
    <w:multiLevelType w:val="multilevel"/>
    <w:tmpl w:val="E3EC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DA26D7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F77F1A"/>
    <w:multiLevelType w:val="multilevel"/>
    <w:tmpl w:val="AB28C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B51BCC"/>
    <w:multiLevelType w:val="multilevel"/>
    <w:tmpl w:val="1EB6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38869">
    <w:abstractNumId w:val="7"/>
  </w:num>
  <w:num w:numId="2" w16cid:durableId="2110857396">
    <w:abstractNumId w:val="9"/>
  </w:num>
  <w:num w:numId="3" w16cid:durableId="213545768">
    <w:abstractNumId w:val="3"/>
  </w:num>
  <w:num w:numId="4" w16cid:durableId="981541709">
    <w:abstractNumId w:val="5"/>
  </w:num>
  <w:num w:numId="5" w16cid:durableId="886339882">
    <w:abstractNumId w:val="6"/>
  </w:num>
  <w:num w:numId="6" w16cid:durableId="200822154">
    <w:abstractNumId w:val="4"/>
  </w:num>
  <w:num w:numId="7" w16cid:durableId="1366171628">
    <w:abstractNumId w:val="10"/>
  </w:num>
  <w:num w:numId="8" w16cid:durableId="824010285">
    <w:abstractNumId w:val="0"/>
  </w:num>
  <w:num w:numId="9" w16cid:durableId="149686097">
    <w:abstractNumId w:val="2"/>
  </w:num>
  <w:num w:numId="10" w16cid:durableId="721175282">
    <w:abstractNumId w:val="11"/>
  </w:num>
  <w:num w:numId="11" w16cid:durableId="1701660036">
    <w:abstractNumId w:val="8"/>
  </w:num>
  <w:num w:numId="12" w16cid:durableId="459420751">
    <w:abstractNumId w:val="12"/>
  </w:num>
  <w:num w:numId="13" w16cid:durableId="1786268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00450D"/>
    <w:rsid w:val="0004627A"/>
    <w:rsid w:val="00057F7A"/>
    <w:rsid w:val="000606D3"/>
    <w:rsid w:val="000637BC"/>
    <w:rsid w:val="00086792"/>
    <w:rsid w:val="00097850"/>
    <w:rsid w:val="000B452A"/>
    <w:rsid w:val="000B73AA"/>
    <w:rsid w:val="000C1493"/>
    <w:rsid w:val="000C29AB"/>
    <w:rsid w:val="000C4B7C"/>
    <w:rsid w:val="000F5570"/>
    <w:rsid w:val="001128A8"/>
    <w:rsid w:val="001203A7"/>
    <w:rsid w:val="00123C33"/>
    <w:rsid w:val="001535CC"/>
    <w:rsid w:val="00160ACE"/>
    <w:rsid w:val="001633DB"/>
    <w:rsid w:val="00183B4C"/>
    <w:rsid w:val="00187298"/>
    <w:rsid w:val="00190B21"/>
    <w:rsid w:val="001A28E6"/>
    <w:rsid w:val="001A4459"/>
    <w:rsid w:val="001D3C68"/>
    <w:rsid w:val="001F0A26"/>
    <w:rsid w:val="00255AA6"/>
    <w:rsid w:val="002644B6"/>
    <w:rsid w:val="00313FBC"/>
    <w:rsid w:val="00337799"/>
    <w:rsid w:val="003477D4"/>
    <w:rsid w:val="00353E7A"/>
    <w:rsid w:val="0035754A"/>
    <w:rsid w:val="003621AE"/>
    <w:rsid w:val="003756BB"/>
    <w:rsid w:val="00396A14"/>
    <w:rsid w:val="003B0B80"/>
    <w:rsid w:val="003B5294"/>
    <w:rsid w:val="003B68D7"/>
    <w:rsid w:val="003B79DE"/>
    <w:rsid w:val="003E152C"/>
    <w:rsid w:val="003E1BC4"/>
    <w:rsid w:val="003E2973"/>
    <w:rsid w:val="003E56ED"/>
    <w:rsid w:val="003E7119"/>
    <w:rsid w:val="003F6A3D"/>
    <w:rsid w:val="00404479"/>
    <w:rsid w:val="00406378"/>
    <w:rsid w:val="004370BE"/>
    <w:rsid w:val="004423D2"/>
    <w:rsid w:val="00443363"/>
    <w:rsid w:val="00462D80"/>
    <w:rsid w:val="004866CF"/>
    <w:rsid w:val="00486F87"/>
    <w:rsid w:val="00497EC9"/>
    <w:rsid w:val="004A32D9"/>
    <w:rsid w:val="004E3F39"/>
    <w:rsid w:val="00514EBB"/>
    <w:rsid w:val="00525427"/>
    <w:rsid w:val="0053553B"/>
    <w:rsid w:val="00540404"/>
    <w:rsid w:val="00543A42"/>
    <w:rsid w:val="00546789"/>
    <w:rsid w:val="0058596A"/>
    <w:rsid w:val="005A4075"/>
    <w:rsid w:val="005D4221"/>
    <w:rsid w:val="005E0D18"/>
    <w:rsid w:val="006260D3"/>
    <w:rsid w:val="00630CB6"/>
    <w:rsid w:val="00645425"/>
    <w:rsid w:val="006703AB"/>
    <w:rsid w:val="006732C9"/>
    <w:rsid w:val="00696ED6"/>
    <w:rsid w:val="006A2360"/>
    <w:rsid w:val="006B7640"/>
    <w:rsid w:val="006D59AD"/>
    <w:rsid w:val="006E16E0"/>
    <w:rsid w:val="006E5FC0"/>
    <w:rsid w:val="00704C42"/>
    <w:rsid w:val="00710CF2"/>
    <w:rsid w:val="00710D4F"/>
    <w:rsid w:val="00713571"/>
    <w:rsid w:val="00736D93"/>
    <w:rsid w:val="00743BFF"/>
    <w:rsid w:val="00756259"/>
    <w:rsid w:val="00761C35"/>
    <w:rsid w:val="007B76D1"/>
    <w:rsid w:val="007C1C1B"/>
    <w:rsid w:val="007C2CF0"/>
    <w:rsid w:val="007C4F31"/>
    <w:rsid w:val="007F3E98"/>
    <w:rsid w:val="007F6C44"/>
    <w:rsid w:val="0080511B"/>
    <w:rsid w:val="0081151B"/>
    <w:rsid w:val="00826502"/>
    <w:rsid w:val="008272B8"/>
    <w:rsid w:val="00856C60"/>
    <w:rsid w:val="00864EBE"/>
    <w:rsid w:val="0087672D"/>
    <w:rsid w:val="00890B4F"/>
    <w:rsid w:val="00892477"/>
    <w:rsid w:val="00894313"/>
    <w:rsid w:val="00895EFD"/>
    <w:rsid w:val="008A1920"/>
    <w:rsid w:val="008A3C0F"/>
    <w:rsid w:val="008B500B"/>
    <w:rsid w:val="008C3EAA"/>
    <w:rsid w:val="008C7F85"/>
    <w:rsid w:val="008D4E32"/>
    <w:rsid w:val="008D51CA"/>
    <w:rsid w:val="008D67FA"/>
    <w:rsid w:val="008D6955"/>
    <w:rsid w:val="008F3840"/>
    <w:rsid w:val="008F3B98"/>
    <w:rsid w:val="009153F4"/>
    <w:rsid w:val="00942A77"/>
    <w:rsid w:val="009651E0"/>
    <w:rsid w:val="009730B8"/>
    <w:rsid w:val="0097583F"/>
    <w:rsid w:val="00977B26"/>
    <w:rsid w:val="00994AC9"/>
    <w:rsid w:val="009E5440"/>
    <w:rsid w:val="00A01677"/>
    <w:rsid w:val="00A162BF"/>
    <w:rsid w:val="00A2102B"/>
    <w:rsid w:val="00A30297"/>
    <w:rsid w:val="00A31530"/>
    <w:rsid w:val="00A411AC"/>
    <w:rsid w:val="00A62100"/>
    <w:rsid w:val="00A67D7C"/>
    <w:rsid w:val="00A70143"/>
    <w:rsid w:val="00A82FEA"/>
    <w:rsid w:val="00A83BC3"/>
    <w:rsid w:val="00A97F2A"/>
    <w:rsid w:val="00AA1F80"/>
    <w:rsid w:val="00AB5D0D"/>
    <w:rsid w:val="00AB7BB4"/>
    <w:rsid w:val="00AC0527"/>
    <w:rsid w:val="00AF60BA"/>
    <w:rsid w:val="00B02BC4"/>
    <w:rsid w:val="00B13CE6"/>
    <w:rsid w:val="00B306B6"/>
    <w:rsid w:val="00B4713A"/>
    <w:rsid w:val="00B57094"/>
    <w:rsid w:val="00B8681B"/>
    <w:rsid w:val="00B94769"/>
    <w:rsid w:val="00B9791E"/>
    <w:rsid w:val="00BB1B46"/>
    <w:rsid w:val="00BB3BE9"/>
    <w:rsid w:val="00BB440B"/>
    <w:rsid w:val="00BB495A"/>
    <w:rsid w:val="00BC0514"/>
    <w:rsid w:val="00BD49EC"/>
    <w:rsid w:val="00BD7696"/>
    <w:rsid w:val="00BE0EBF"/>
    <w:rsid w:val="00BF1F07"/>
    <w:rsid w:val="00BF7E44"/>
    <w:rsid w:val="00C02310"/>
    <w:rsid w:val="00C206AA"/>
    <w:rsid w:val="00C20B90"/>
    <w:rsid w:val="00C20C05"/>
    <w:rsid w:val="00C311F8"/>
    <w:rsid w:val="00C422C0"/>
    <w:rsid w:val="00C46166"/>
    <w:rsid w:val="00C52950"/>
    <w:rsid w:val="00C5539D"/>
    <w:rsid w:val="00C7230B"/>
    <w:rsid w:val="00C8456A"/>
    <w:rsid w:val="00C97167"/>
    <w:rsid w:val="00CA11F9"/>
    <w:rsid w:val="00CC2AE1"/>
    <w:rsid w:val="00CF3496"/>
    <w:rsid w:val="00CF4BE5"/>
    <w:rsid w:val="00D04DF0"/>
    <w:rsid w:val="00D15FE5"/>
    <w:rsid w:val="00D30C60"/>
    <w:rsid w:val="00D33504"/>
    <w:rsid w:val="00D40644"/>
    <w:rsid w:val="00D44F42"/>
    <w:rsid w:val="00D7279E"/>
    <w:rsid w:val="00D7792C"/>
    <w:rsid w:val="00DE30CB"/>
    <w:rsid w:val="00DF18F1"/>
    <w:rsid w:val="00DF5B27"/>
    <w:rsid w:val="00E011E0"/>
    <w:rsid w:val="00E06DD2"/>
    <w:rsid w:val="00E22983"/>
    <w:rsid w:val="00E26BD6"/>
    <w:rsid w:val="00E340A0"/>
    <w:rsid w:val="00E36F13"/>
    <w:rsid w:val="00E51FB5"/>
    <w:rsid w:val="00E564D1"/>
    <w:rsid w:val="00E82755"/>
    <w:rsid w:val="00EA7D5C"/>
    <w:rsid w:val="00EB2F94"/>
    <w:rsid w:val="00EC0FF2"/>
    <w:rsid w:val="00EC52FD"/>
    <w:rsid w:val="00EC7A70"/>
    <w:rsid w:val="00EE1ACE"/>
    <w:rsid w:val="00EF6262"/>
    <w:rsid w:val="00F06E23"/>
    <w:rsid w:val="00F118AD"/>
    <w:rsid w:val="00F34E0A"/>
    <w:rsid w:val="00F92822"/>
    <w:rsid w:val="00F964AA"/>
    <w:rsid w:val="00FB58B5"/>
    <w:rsid w:val="00FC0933"/>
    <w:rsid w:val="00FD4525"/>
    <w:rsid w:val="00FE51EA"/>
    <w:rsid w:val="00FF03C9"/>
    <w:rsid w:val="00FF3E0F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customXml/itemProps3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281</Words>
  <Characters>1647</Characters>
  <Application>Microsoft Office Word</Application>
  <DocSecurity>0</DocSecurity>
  <Lines>58</Lines>
  <Paragraphs>30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174</cp:revision>
  <cp:lastPrinted>2026-02-12T11:43:00Z</cp:lastPrinted>
  <dcterms:created xsi:type="dcterms:W3CDTF">2026-02-12T15:39:00Z</dcterms:created>
  <dcterms:modified xsi:type="dcterms:W3CDTF">2026-02-16T08:42:00Z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